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BF8CC" w14:textId="241697B4" w:rsidR="00DE3605" w:rsidRDefault="005E31C0" w:rsidP="005E31C0">
      <w:pPr>
        <w:autoSpaceDE w:val="0"/>
        <w:autoSpaceDN w:val="0"/>
        <w:adjustRightInd w:val="0"/>
        <w:jc w:val="center"/>
        <w:rPr>
          <w:rFonts w:ascii="宋体" w:eastAsia="宋体" w:cs="宋体"/>
          <w:b/>
          <w:kern w:val="0"/>
          <w:sz w:val="36"/>
          <w:szCs w:val="36"/>
        </w:rPr>
      </w:pPr>
      <w:r w:rsidRPr="005E31C0">
        <w:rPr>
          <w:rFonts w:ascii="宋体" w:eastAsia="宋体" w:cs="宋体" w:hint="eastAsia"/>
          <w:b/>
          <w:kern w:val="0"/>
          <w:sz w:val="36"/>
          <w:szCs w:val="36"/>
        </w:rPr>
        <w:t>广州市废弃物安全处置中心金属屑及包装桶清洗资源化项目</w:t>
      </w:r>
      <w:r w:rsidR="005114EE">
        <w:rPr>
          <w:rFonts w:ascii="宋体" w:eastAsia="宋体" w:cs="宋体" w:hint="eastAsia"/>
          <w:b/>
          <w:kern w:val="0"/>
          <w:sz w:val="36"/>
          <w:szCs w:val="36"/>
        </w:rPr>
        <w:t>（第一阶段）</w:t>
      </w:r>
      <w:r w:rsidR="00FB07E3" w:rsidRPr="00FB07E3">
        <w:rPr>
          <w:rFonts w:ascii="宋体" w:eastAsia="宋体" w:cs="宋体" w:hint="eastAsia"/>
          <w:b/>
          <w:kern w:val="0"/>
          <w:sz w:val="36"/>
          <w:szCs w:val="36"/>
        </w:rPr>
        <w:t>竣工环境保护验收其它需要说明的事项</w:t>
      </w:r>
    </w:p>
    <w:p w14:paraId="54848EBD" w14:textId="77777777" w:rsidR="00FB07E3" w:rsidRDefault="00FB07E3" w:rsidP="00FB07E3">
      <w:pPr>
        <w:jc w:val="center"/>
        <w:rPr>
          <w:rFonts w:ascii="宋体" w:eastAsia="宋体" w:cs="宋体"/>
          <w:b/>
          <w:kern w:val="0"/>
          <w:sz w:val="36"/>
          <w:szCs w:val="36"/>
        </w:rPr>
      </w:pPr>
    </w:p>
    <w:p w14:paraId="40D97FCD" w14:textId="2F9EE23C" w:rsidR="00CB2CA0" w:rsidRDefault="00FB07E3" w:rsidP="00FB07E3">
      <w:pPr>
        <w:ind w:firstLineChars="200" w:firstLine="560"/>
        <w:jc w:val="left"/>
        <w:rPr>
          <w:sz w:val="28"/>
          <w:szCs w:val="28"/>
        </w:rPr>
      </w:pPr>
      <w:r w:rsidRPr="00FB07E3">
        <w:rPr>
          <w:rFonts w:hint="eastAsia"/>
          <w:sz w:val="28"/>
          <w:szCs w:val="28"/>
        </w:rPr>
        <w:t>202</w:t>
      </w:r>
      <w:r w:rsidR="00C74F9C">
        <w:rPr>
          <w:rFonts w:hint="eastAsia"/>
          <w:sz w:val="28"/>
          <w:szCs w:val="28"/>
        </w:rPr>
        <w:t>5</w:t>
      </w:r>
      <w:r w:rsidRPr="00FB07E3">
        <w:rPr>
          <w:rFonts w:hint="eastAsia"/>
          <w:sz w:val="28"/>
          <w:szCs w:val="28"/>
        </w:rPr>
        <w:t>年</w:t>
      </w:r>
      <w:r w:rsidR="005E31C0">
        <w:rPr>
          <w:rFonts w:hint="eastAsia"/>
          <w:sz w:val="28"/>
          <w:szCs w:val="28"/>
        </w:rPr>
        <w:t>4</w:t>
      </w:r>
      <w:r w:rsidRPr="00FB07E3">
        <w:rPr>
          <w:rFonts w:hint="eastAsia"/>
          <w:sz w:val="28"/>
          <w:szCs w:val="28"/>
        </w:rPr>
        <w:t>月</w:t>
      </w:r>
      <w:r w:rsidR="005E31C0">
        <w:rPr>
          <w:rFonts w:hint="eastAsia"/>
          <w:sz w:val="28"/>
          <w:szCs w:val="28"/>
        </w:rPr>
        <w:t>21</w:t>
      </w:r>
      <w:r w:rsidRPr="00FB07E3">
        <w:rPr>
          <w:rFonts w:hint="eastAsia"/>
          <w:sz w:val="28"/>
          <w:szCs w:val="28"/>
        </w:rPr>
        <w:t>日，依据《建设项目环境保护管理条例》和《建设项目竣工环境保护验收暂行办法》</w:t>
      </w:r>
      <w:r>
        <w:rPr>
          <w:rFonts w:hint="eastAsia"/>
          <w:sz w:val="28"/>
          <w:szCs w:val="28"/>
        </w:rPr>
        <w:t>，</w:t>
      </w:r>
      <w:r w:rsidR="00C74F9C" w:rsidRPr="00C74F9C">
        <w:rPr>
          <w:rFonts w:hint="eastAsia"/>
          <w:sz w:val="28"/>
          <w:szCs w:val="28"/>
        </w:rPr>
        <w:t>广州市环境保护技术有限公司</w:t>
      </w:r>
      <w:r w:rsidRPr="00FB07E3">
        <w:rPr>
          <w:rFonts w:hint="eastAsia"/>
          <w:sz w:val="28"/>
          <w:szCs w:val="28"/>
        </w:rPr>
        <w:t>在</w:t>
      </w:r>
      <w:r w:rsidR="00C74F9C">
        <w:rPr>
          <w:rFonts w:hint="eastAsia"/>
          <w:sz w:val="28"/>
          <w:szCs w:val="28"/>
        </w:rPr>
        <w:t>广州市白云区</w:t>
      </w:r>
      <w:r w:rsidRPr="00FB07E3">
        <w:rPr>
          <w:rFonts w:hint="eastAsia"/>
          <w:sz w:val="28"/>
          <w:szCs w:val="28"/>
        </w:rPr>
        <w:t>组织召开了</w:t>
      </w:r>
      <w:r w:rsidR="005E31C0" w:rsidRPr="005E31C0">
        <w:rPr>
          <w:rFonts w:hint="eastAsia"/>
          <w:sz w:val="28"/>
          <w:szCs w:val="28"/>
        </w:rPr>
        <w:t>广州市废弃物安全处置中心金属屑及包装桶清洗资源化项目</w:t>
      </w:r>
      <w:r w:rsidRPr="00FB07E3">
        <w:rPr>
          <w:rFonts w:hint="eastAsia"/>
          <w:sz w:val="28"/>
          <w:szCs w:val="28"/>
        </w:rPr>
        <w:t>竣工环境保护验收现场会。</w:t>
      </w:r>
    </w:p>
    <w:p w14:paraId="7C64C053" w14:textId="55E6E7AB" w:rsidR="00FB07E3" w:rsidRDefault="00FB07E3" w:rsidP="00FB07E3">
      <w:pPr>
        <w:ind w:firstLineChars="200" w:firstLine="560"/>
        <w:jc w:val="left"/>
        <w:rPr>
          <w:sz w:val="28"/>
          <w:szCs w:val="28"/>
        </w:rPr>
      </w:pPr>
      <w:r w:rsidRPr="00FB07E3">
        <w:rPr>
          <w:rFonts w:hint="eastAsia"/>
          <w:sz w:val="28"/>
          <w:szCs w:val="28"/>
        </w:rPr>
        <w:t>现将该工程环境保护设施设计、施工和验收过程简况、环境影响报告</w:t>
      </w:r>
      <w:r w:rsidR="005E31C0">
        <w:rPr>
          <w:rFonts w:hint="eastAsia"/>
          <w:sz w:val="28"/>
          <w:szCs w:val="28"/>
        </w:rPr>
        <w:t>书</w:t>
      </w:r>
      <w:r w:rsidRPr="00FB07E3">
        <w:rPr>
          <w:rFonts w:hint="eastAsia"/>
          <w:sz w:val="28"/>
          <w:szCs w:val="28"/>
        </w:rPr>
        <w:t>及其审批部门审批决定中提出的除环境保护设施外的其他环境保护对策措施的实施情况等其它需要说明事项说明如下：</w:t>
      </w:r>
    </w:p>
    <w:p w14:paraId="40331DEC" w14:textId="77777777" w:rsidR="00FB07E3" w:rsidRPr="006E48E8" w:rsidRDefault="00FB07E3" w:rsidP="00FB07E3">
      <w:pPr>
        <w:ind w:firstLineChars="200" w:firstLine="562"/>
        <w:jc w:val="left"/>
        <w:rPr>
          <w:rFonts w:ascii="Times New Roman" w:eastAsia="宋体" w:hAnsi="Times New Roman" w:cs="Times New Roman"/>
          <w:b/>
          <w:kern w:val="0"/>
          <w:sz w:val="28"/>
          <w:szCs w:val="28"/>
        </w:rPr>
      </w:pPr>
      <w:r w:rsidRPr="006E48E8">
        <w:rPr>
          <w:rFonts w:ascii="Times New Roman" w:hAnsi="Times New Roman" w:cs="Times New Roman"/>
          <w:b/>
          <w:bCs/>
          <w:kern w:val="0"/>
          <w:sz w:val="28"/>
          <w:szCs w:val="28"/>
        </w:rPr>
        <w:t xml:space="preserve">1 </w:t>
      </w:r>
      <w:r w:rsidRPr="006E48E8">
        <w:rPr>
          <w:rFonts w:ascii="Times New Roman" w:eastAsia="宋体" w:hAnsi="Times New Roman" w:cs="Times New Roman"/>
          <w:b/>
          <w:kern w:val="0"/>
          <w:sz w:val="28"/>
          <w:szCs w:val="28"/>
        </w:rPr>
        <w:t>环境保护设施设计、施工和验收过程简况</w:t>
      </w:r>
    </w:p>
    <w:p w14:paraId="040FC4A0" w14:textId="77777777" w:rsidR="00FB07E3" w:rsidRPr="006E48E8" w:rsidRDefault="00FB07E3" w:rsidP="00FB07E3">
      <w:pPr>
        <w:pStyle w:val="a3"/>
        <w:numPr>
          <w:ilvl w:val="1"/>
          <w:numId w:val="1"/>
        </w:numPr>
        <w:ind w:firstLineChars="0"/>
        <w:jc w:val="left"/>
        <w:rPr>
          <w:rFonts w:ascii="宋体" w:eastAsia="宋体" w:hAnsi="Times New Roman" w:cs="宋体"/>
          <w:b/>
          <w:kern w:val="0"/>
          <w:sz w:val="28"/>
          <w:szCs w:val="28"/>
        </w:rPr>
      </w:pPr>
      <w:r w:rsidRPr="006E48E8">
        <w:rPr>
          <w:rFonts w:ascii="宋体" w:eastAsia="宋体" w:hAnsi="Times New Roman" w:cs="宋体" w:hint="eastAsia"/>
          <w:b/>
          <w:kern w:val="0"/>
          <w:sz w:val="28"/>
          <w:szCs w:val="28"/>
        </w:rPr>
        <w:t>设计简况</w:t>
      </w:r>
    </w:p>
    <w:p w14:paraId="6BF6D217" w14:textId="1AA46749" w:rsidR="00FB07E3" w:rsidRDefault="005E31C0" w:rsidP="00194CB6">
      <w:pPr>
        <w:ind w:firstLineChars="200" w:firstLine="560"/>
        <w:jc w:val="left"/>
        <w:rPr>
          <w:sz w:val="28"/>
          <w:szCs w:val="28"/>
        </w:rPr>
      </w:pPr>
      <w:bookmarkStart w:id="0" w:name="_Hlk196818738"/>
      <w:r w:rsidRPr="005E31C0">
        <w:rPr>
          <w:rFonts w:hint="eastAsia"/>
          <w:sz w:val="28"/>
          <w:szCs w:val="28"/>
        </w:rPr>
        <w:t>广州市环境保护技术有限公司在广州市白云区组织召开了广州市废弃物安全处置中心金属屑及包装桶清洗资源化项目</w:t>
      </w:r>
      <w:bookmarkEnd w:id="0"/>
      <w:r>
        <w:rPr>
          <w:rFonts w:hint="eastAsia"/>
          <w:sz w:val="28"/>
          <w:szCs w:val="28"/>
        </w:rPr>
        <w:t>部分环保设施</w:t>
      </w:r>
      <w:r w:rsidR="00C74F9C">
        <w:rPr>
          <w:rFonts w:hint="eastAsia"/>
          <w:sz w:val="28"/>
          <w:szCs w:val="28"/>
        </w:rPr>
        <w:t>依托现有已建环保设施，</w:t>
      </w:r>
      <w:r>
        <w:rPr>
          <w:rFonts w:hint="eastAsia"/>
          <w:sz w:val="28"/>
          <w:szCs w:val="28"/>
        </w:rPr>
        <w:t>新增的</w:t>
      </w:r>
      <w:r w:rsidRPr="005E31C0">
        <w:rPr>
          <w:rFonts w:hint="eastAsia"/>
          <w:sz w:val="28"/>
          <w:szCs w:val="28"/>
        </w:rPr>
        <w:t>环境保护设施纳入了初步设计，环境保护设施的设计符合环境保护设计规范要求，编制了环境保护篇章，落实了防止污染和生态破坏措施及环境保护设施投资概算。</w:t>
      </w:r>
    </w:p>
    <w:p w14:paraId="76E69D62" w14:textId="77777777" w:rsidR="00FB07E3" w:rsidRPr="006E48E8" w:rsidRDefault="00FB07E3" w:rsidP="00FB07E3">
      <w:pPr>
        <w:pStyle w:val="a3"/>
        <w:numPr>
          <w:ilvl w:val="1"/>
          <w:numId w:val="1"/>
        </w:numPr>
        <w:ind w:firstLineChars="0"/>
        <w:jc w:val="left"/>
        <w:rPr>
          <w:rFonts w:ascii="宋体" w:eastAsia="宋体" w:hAnsi="Times New Roman" w:cs="宋体"/>
          <w:b/>
          <w:kern w:val="0"/>
          <w:sz w:val="28"/>
          <w:szCs w:val="28"/>
        </w:rPr>
      </w:pPr>
      <w:r w:rsidRPr="006E48E8">
        <w:rPr>
          <w:rFonts w:ascii="宋体" w:eastAsia="宋体" w:hAnsi="Times New Roman" w:cs="宋体" w:hint="eastAsia"/>
          <w:b/>
          <w:kern w:val="0"/>
          <w:sz w:val="28"/>
          <w:szCs w:val="28"/>
        </w:rPr>
        <w:t>施工简况</w:t>
      </w:r>
    </w:p>
    <w:p w14:paraId="18164DE5" w14:textId="22D4DE93" w:rsidR="005E31C0" w:rsidRPr="005E31C0" w:rsidRDefault="005E31C0" w:rsidP="005E31C0">
      <w:pPr>
        <w:ind w:firstLineChars="200" w:firstLine="560"/>
        <w:jc w:val="left"/>
        <w:rPr>
          <w:rFonts w:hint="eastAsia"/>
          <w:sz w:val="28"/>
          <w:szCs w:val="28"/>
        </w:rPr>
      </w:pPr>
      <w:r w:rsidRPr="005E31C0">
        <w:rPr>
          <w:rFonts w:hint="eastAsia"/>
          <w:sz w:val="28"/>
          <w:szCs w:val="28"/>
        </w:rPr>
        <w:t>广州市废弃物安全处置中心金属屑及包装桶清洗资源化项目</w:t>
      </w:r>
      <w:r>
        <w:rPr>
          <w:rFonts w:hint="eastAsia"/>
          <w:sz w:val="28"/>
          <w:szCs w:val="28"/>
        </w:rPr>
        <w:t>新增</w:t>
      </w:r>
      <w:r w:rsidRPr="005E31C0">
        <w:rPr>
          <w:rFonts w:hint="eastAsia"/>
          <w:sz w:val="28"/>
          <w:szCs w:val="28"/>
        </w:rPr>
        <w:t>环境保护设施的建设纳入了施工合同，进度和资金得到了保证，项目建设过程中组织实施了环境影响报告书及其审批部门审批决定中提出的环境保护对策措施。</w:t>
      </w:r>
    </w:p>
    <w:p w14:paraId="517BF995" w14:textId="5CE86AC6" w:rsidR="00FB07E3" w:rsidRPr="00194CB6" w:rsidRDefault="00FB07E3" w:rsidP="006E48E8">
      <w:pPr>
        <w:ind w:firstLineChars="200" w:firstLine="560"/>
        <w:jc w:val="left"/>
        <w:rPr>
          <w:sz w:val="28"/>
          <w:szCs w:val="28"/>
        </w:rPr>
      </w:pPr>
      <w:r w:rsidRPr="00194CB6">
        <w:rPr>
          <w:rFonts w:hint="eastAsia"/>
          <w:sz w:val="28"/>
          <w:szCs w:val="28"/>
        </w:rPr>
        <w:lastRenderedPageBreak/>
        <w:t>本项目开工建设时间为</w:t>
      </w:r>
      <w:r w:rsidRPr="00194CB6">
        <w:rPr>
          <w:rFonts w:hint="eastAsia"/>
          <w:sz w:val="28"/>
          <w:szCs w:val="28"/>
        </w:rPr>
        <w:t>20</w:t>
      </w:r>
      <w:r w:rsidRPr="00194CB6">
        <w:rPr>
          <w:sz w:val="28"/>
          <w:szCs w:val="28"/>
        </w:rPr>
        <w:t>2</w:t>
      </w:r>
      <w:r w:rsidR="005E31C0">
        <w:rPr>
          <w:rFonts w:hint="eastAsia"/>
          <w:sz w:val="28"/>
          <w:szCs w:val="28"/>
        </w:rPr>
        <w:t>4</w:t>
      </w:r>
      <w:r w:rsidRPr="00194CB6">
        <w:rPr>
          <w:rFonts w:hint="eastAsia"/>
          <w:sz w:val="28"/>
          <w:szCs w:val="28"/>
        </w:rPr>
        <w:t>年</w:t>
      </w:r>
      <w:r w:rsidR="005E31C0">
        <w:rPr>
          <w:rFonts w:hint="eastAsia"/>
          <w:sz w:val="28"/>
          <w:szCs w:val="28"/>
        </w:rPr>
        <w:t>5</w:t>
      </w:r>
      <w:r w:rsidRPr="00194CB6">
        <w:rPr>
          <w:rFonts w:hint="eastAsia"/>
          <w:sz w:val="28"/>
          <w:szCs w:val="28"/>
        </w:rPr>
        <w:t>月，工程竣工时间为</w:t>
      </w:r>
      <w:r w:rsidRPr="00194CB6">
        <w:rPr>
          <w:rFonts w:hint="eastAsia"/>
          <w:sz w:val="28"/>
          <w:szCs w:val="28"/>
        </w:rPr>
        <w:t>202</w:t>
      </w:r>
      <w:r w:rsidR="005E31C0">
        <w:rPr>
          <w:rFonts w:hint="eastAsia"/>
          <w:sz w:val="28"/>
          <w:szCs w:val="28"/>
        </w:rPr>
        <w:t>4</w:t>
      </w:r>
      <w:r w:rsidRPr="00194CB6">
        <w:rPr>
          <w:rFonts w:hint="eastAsia"/>
          <w:sz w:val="28"/>
          <w:szCs w:val="28"/>
        </w:rPr>
        <w:t>年</w:t>
      </w:r>
      <w:r w:rsidR="005E31C0">
        <w:rPr>
          <w:rFonts w:hint="eastAsia"/>
          <w:sz w:val="28"/>
          <w:szCs w:val="28"/>
        </w:rPr>
        <w:t>7</w:t>
      </w:r>
      <w:r w:rsidRPr="00194CB6">
        <w:rPr>
          <w:rFonts w:hint="eastAsia"/>
          <w:sz w:val="28"/>
          <w:szCs w:val="28"/>
        </w:rPr>
        <w:t>月，自</w:t>
      </w:r>
      <w:r w:rsidR="00CB2CA0" w:rsidRPr="00CB2CA0">
        <w:rPr>
          <w:rFonts w:hint="eastAsia"/>
          <w:sz w:val="28"/>
          <w:szCs w:val="28"/>
        </w:rPr>
        <w:t>202</w:t>
      </w:r>
      <w:r w:rsidR="00C74F9C">
        <w:rPr>
          <w:rFonts w:hint="eastAsia"/>
          <w:sz w:val="28"/>
          <w:szCs w:val="28"/>
        </w:rPr>
        <w:t>4</w:t>
      </w:r>
      <w:r w:rsidR="00CB2CA0" w:rsidRPr="00CB2CA0">
        <w:rPr>
          <w:rFonts w:hint="eastAsia"/>
          <w:sz w:val="28"/>
          <w:szCs w:val="28"/>
        </w:rPr>
        <w:t>年</w:t>
      </w:r>
      <w:r w:rsidR="00C74F9C">
        <w:rPr>
          <w:rFonts w:hint="eastAsia"/>
          <w:sz w:val="28"/>
          <w:szCs w:val="28"/>
        </w:rPr>
        <w:t>9</w:t>
      </w:r>
      <w:r w:rsidR="00CB2CA0" w:rsidRPr="00CB2CA0">
        <w:rPr>
          <w:rFonts w:hint="eastAsia"/>
          <w:sz w:val="28"/>
          <w:szCs w:val="28"/>
        </w:rPr>
        <w:t>月</w:t>
      </w:r>
      <w:r w:rsidR="00C74F9C">
        <w:rPr>
          <w:rFonts w:hint="eastAsia"/>
          <w:sz w:val="28"/>
          <w:szCs w:val="28"/>
        </w:rPr>
        <w:t>1</w:t>
      </w:r>
      <w:r w:rsidR="00C74F9C">
        <w:rPr>
          <w:rFonts w:hint="eastAsia"/>
          <w:sz w:val="28"/>
          <w:szCs w:val="28"/>
        </w:rPr>
        <w:t>日</w:t>
      </w:r>
      <w:r w:rsidR="00CB2CA0" w:rsidRPr="00CB2CA0">
        <w:rPr>
          <w:rFonts w:hint="eastAsia"/>
          <w:sz w:val="28"/>
          <w:szCs w:val="28"/>
        </w:rPr>
        <w:t>至</w:t>
      </w:r>
      <w:r w:rsidR="00CB2CA0" w:rsidRPr="00CB2CA0">
        <w:rPr>
          <w:rFonts w:hint="eastAsia"/>
          <w:sz w:val="28"/>
          <w:szCs w:val="28"/>
        </w:rPr>
        <w:t>202</w:t>
      </w:r>
      <w:r w:rsidR="00C74F9C">
        <w:rPr>
          <w:rFonts w:hint="eastAsia"/>
          <w:sz w:val="28"/>
          <w:szCs w:val="28"/>
        </w:rPr>
        <w:t>5</w:t>
      </w:r>
      <w:r w:rsidR="00CB2CA0" w:rsidRPr="00CB2CA0">
        <w:rPr>
          <w:rFonts w:hint="eastAsia"/>
          <w:sz w:val="28"/>
          <w:szCs w:val="28"/>
        </w:rPr>
        <w:t>年</w:t>
      </w:r>
      <w:r w:rsidR="005E31C0">
        <w:rPr>
          <w:rFonts w:hint="eastAsia"/>
          <w:sz w:val="28"/>
          <w:szCs w:val="28"/>
        </w:rPr>
        <w:t>4</w:t>
      </w:r>
      <w:r w:rsidR="00CB2CA0" w:rsidRPr="00CB2CA0">
        <w:rPr>
          <w:rFonts w:hint="eastAsia"/>
          <w:sz w:val="28"/>
          <w:szCs w:val="28"/>
        </w:rPr>
        <w:t>月</w:t>
      </w:r>
      <w:r w:rsidR="005E31C0">
        <w:rPr>
          <w:rFonts w:hint="eastAsia"/>
          <w:sz w:val="28"/>
          <w:szCs w:val="28"/>
        </w:rPr>
        <w:t>30</w:t>
      </w:r>
      <w:r w:rsidR="00CB2CA0" w:rsidRPr="00CB2CA0">
        <w:rPr>
          <w:rFonts w:hint="eastAsia"/>
          <w:sz w:val="28"/>
          <w:szCs w:val="28"/>
        </w:rPr>
        <w:t>日进行调试运行</w:t>
      </w:r>
      <w:r w:rsidRPr="00194CB6">
        <w:rPr>
          <w:rFonts w:hint="eastAsia"/>
          <w:sz w:val="28"/>
          <w:szCs w:val="28"/>
        </w:rPr>
        <w:t>。</w:t>
      </w:r>
    </w:p>
    <w:p w14:paraId="1C2297CE" w14:textId="77777777" w:rsidR="00FB07E3" w:rsidRPr="006E48E8" w:rsidRDefault="00FB07E3" w:rsidP="00FB07E3">
      <w:pPr>
        <w:pStyle w:val="a3"/>
        <w:numPr>
          <w:ilvl w:val="1"/>
          <w:numId w:val="1"/>
        </w:numPr>
        <w:ind w:firstLineChars="0"/>
        <w:jc w:val="left"/>
        <w:rPr>
          <w:b/>
          <w:sz w:val="28"/>
          <w:szCs w:val="28"/>
        </w:rPr>
      </w:pPr>
      <w:r w:rsidRPr="006E48E8">
        <w:rPr>
          <w:rFonts w:hint="eastAsia"/>
          <w:b/>
          <w:sz w:val="28"/>
          <w:szCs w:val="28"/>
        </w:rPr>
        <w:t>验收过程简况</w:t>
      </w:r>
    </w:p>
    <w:p w14:paraId="76268908" w14:textId="5A50AF3E" w:rsidR="00FB07E3" w:rsidRDefault="00C74F9C" w:rsidP="00194CB6">
      <w:pPr>
        <w:ind w:firstLineChars="200" w:firstLine="560"/>
        <w:jc w:val="left"/>
        <w:rPr>
          <w:sz w:val="28"/>
          <w:szCs w:val="28"/>
        </w:rPr>
      </w:pPr>
      <w:r w:rsidRPr="00FB07E3">
        <w:rPr>
          <w:rFonts w:hint="eastAsia"/>
          <w:sz w:val="28"/>
          <w:szCs w:val="28"/>
        </w:rPr>
        <w:t>202</w:t>
      </w:r>
      <w:r>
        <w:rPr>
          <w:rFonts w:hint="eastAsia"/>
          <w:sz w:val="28"/>
          <w:szCs w:val="28"/>
        </w:rPr>
        <w:t>5</w:t>
      </w:r>
      <w:r w:rsidRPr="00FB07E3">
        <w:rPr>
          <w:rFonts w:hint="eastAsia"/>
          <w:sz w:val="28"/>
          <w:szCs w:val="28"/>
        </w:rPr>
        <w:t>年</w:t>
      </w:r>
      <w:r w:rsidR="005E31C0">
        <w:rPr>
          <w:rFonts w:hint="eastAsia"/>
          <w:sz w:val="28"/>
          <w:szCs w:val="28"/>
        </w:rPr>
        <w:t>3</w:t>
      </w:r>
      <w:r w:rsidRPr="00FB07E3">
        <w:rPr>
          <w:rFonts w:hint="eastAsia"/>
          <w:sz w:val="28"/>
          <w:szCs w:val="28"/>
        </w:rPr>
        <w:t>月</w:t>
      </w:r>
      <w:r>
        <w:rPr>
          <w:sz w:val="28"/>
          <w:szCs w:val="28"/>
        </w:rPr>
        <w:t>17</w:t>
      </w:r>
      <w:r w:rsidRPr="00FB07E3">
        <w:rPr>
          <w:rFonts w:hint="eastAsia"/>
          <w:sz w:val="28"/>
          <w:szCs w:val="28"/>
        </w:rPr>
        <w:t>日至</w:t>
      </w:r>
      <w:r w:rsidR="005E31C0">
        <w:rPr>
          <w:rFonts w:hint="eastAsia"/>
          <w:sz w:val="28"/>
          <w:szCs w:val="28"/>
        </w:rPr>
        <w:t>3</w:t>
      </w:r>
      <w:r w:rsidRPr="00FB07E3">
        <w:rPr>
          <w:rFonts w:hint="eastAsia"/>
          <w:sz w:val="28"/>
          <w:szCs w:val="28"/>
        </w:rPr>
        <w:t>月</w:t>
      </w:r>
      <w:r>
        <w:rPr>
          <w:rFonts w:hint="eastAsia"/>
          <w:sz w:val="28"/>
          <w:szCs w:val="28"/>
        </w:rPr>
        <w:t>18</w:t>
      </w:r>
      <w:r w:rsidRPr="00FB07E3">
        <w:rPr>
          <w:rFonts w:hint="eastAsia"/>
          <w:sz w:val="28"/>
          <w:szCs w:val="28"/>
        </w:rPr>
        <w:t>日，</w:t>
      </w:r>
      <w:r w:rsidRPr="00C74F9C">
        <w:rPr>
          <w:rFonts w:hint="eastAsia"/>
          <w:sz w:val="28"/>
          <w:szCs w:val="28"/>
        </w:rPr>
        <w:t>广州市环境保护技术有限公司</w:t>
      </w:r>
      <w:r w:rsidR="00CB2CA0">
        <w:rPr>
          <w:rFonts w:hint="eastAsia"/>
          <w:sz w:val="28"/>
          <w:szCs w:val="28"/>
        </w:rPr>
        <w:t>委托</w:t>
      </w:r>
      <w:r w:rsidR="00CB2CA0" w:rsidRPr="00CB2CA0">
        <w:rPr>
          <w:rFonts w:hint="eastAsia"/>
          <w:sz w:val="28"/>
          <w:szCs w:val="28"/>
        </w:rPr>
        <w:t>具备</w:t>
      </w:r>
      <w:r w:rsidR="00CB2CA0" w:rsidRPr="00CB2CA0">
        <w:rPr>
          <w:rFonts w:hint="eastAsia"/>
          <w:sz w:val="28"/>
          <w:szCs w:val="28"/>
        </w:rPr>
        <w:t>CMA</w:t>
      </w:r>
      <w:r w:rsidR="00CB2CA0" w:rsidRPr="00CB2CA0">
        <w:rPr>
          <w:rFonts w:hint="eastAsia"/>
          <w:sz w:val="28"/>
          <w:szCs w:val="28"/>
        </w:rPr>
        <w:t>资质的第三方检测</w:t>
      </w:r>
      <w:proofErr w:type="gramStart"/>
      <w:r w:rsidR="00CB2CA0" w:rsidRPr="00CB2CA0">
        <w:rPr>
          <w:rFonts w:hint="eastAsia"/>
          <w:sz w:val="28"/>
          <w:szCs w:val="28"/>
        </w:rPr>
        <w:t>单位</w:t>
      </w:r>
      <w:r w:rsidR="005E31C0" w:rsidRPr="005E31C0">
        <w:rPr>
          <w:rFonts w:hint="eastAsia"/>
          <w:sz w:val="28"/>
          <w:szCs w:val="28"/>
        </w:rPr>
        <w:t>信测标准</w:t>
      </w:r>
      <w:proofErr w:type="gramEnd"/>
      <w:r w:rsidR="005E31C0" w:rsidRPr="005E31C0">
        <w:rPr>
          <w:rFonts w:hint="eastAsia"/>
          <w:sz w:val="28"/>
          <w:szCs w:val="28"/>
        </w:rPr>
        <w:t>环境技术服务（广东）有限公司</w:t>
      </w:r>
      <w:r w:rsidR="00FB07E3" w:rsidRPr="00FB07E3">
        <w:rPr>
          <w:rFonts w:hint="eastAsia"/>
          <w:sz w:val="28"/>
          <w:szCs w:val="28"/>
        </w:rPr>
        <w:t>对本项目常规外排污染物进行了监测，</w:t>
      </w:r>
      <w:r>
        <w:rPr>
          <w:rFonts w:hint="eastAsia"/>
          <w:sz w:val="28"/>
          <w:szCs w:val="28"/>
        </w:rPr>
        <w:t>并</w:t>
      </w:r>
      <w:r w:rsidR="00FB07E3" w:rsidRPr="00194CB6">
        <w:rPr>
          <w:rFonts w:hint="eastAsia"/>
          <w:sz w:val="28"/>
          <w:szCs w:val="28"/>
        </w:rPr>
        <w:t>根据此次监测数据</w:t>
      </w:r>
      <w:r w:rsidR="00CB2CA0">
        <w:rPr>
          <w:rFonts w:hint="eastAsia"/>
          <w:sz w:val="28"/>
          <w:szCs w:val="28"/>
        </w:rPr>
        <w:t>等</w:t>
      </w:r>
      <w:r w:rsidR="00FB07E3" w:rsidRPr="00194CB6">
        <w:rPr>
          <w:rFonts w:hint="eastAsia"/>
          <w:sz w:val="28"/>
          <w:szCs w:val="28"/>
        </w:rPr>
        <w:t>编制了《</w:t>
      </w:r>
      <w:r w:rsidR="005E31C0" w:rsidRPr="005E31C0">
        <w:rPr>
          <w:rFonts w:hint="eastAsia"/>
          <w:sz w:val="28"/>
          <w:szCs w:val="28"/>
        </w:rPr>
        <w:t>广州市废弃物安全处置中心金属屑及包装桶清洗资源化项目竣工环境保护验收监测报告</w:t>
      </w:r>
      <w:r w:rsidR="00FB07E3" w:rsidRPr="00194CB6">
        <w:rPr>
          <w:rFonts w:hint="eastAsia"/>
          <w:sz w:val="28"/>
          <w:szCs w:val="28"/>
        </w:rPr>
        <w:t>》。</w:t>
      </w:r>
    </w:p>
    <w:p w14:paraId="4CBBBB29" w14:textId="6647785C" w:rsidR="00CB2CA0" w:rsidRDefault="00FB07E3" w:rsidP="006E48E8">
      <w:pPr>
        <w:ind w:firstLineChars="200" w:firstLine="560"/>
        <w:jc w:val="left"/>
        <w:rPr>
          <w:sz w:val="28"/>
          <w:szCs w:val="28"/>
        </w:rPr>
      </w:pPr>
      <w:r w:rsidRPr="00194CB6">
        <w:rPr>
          <w:rFonts w:hint="eastAsia"/>
          <w:sz w:val="28"/>
          <w:szCs w:val="28"/>
        </w:rPr>
        <w:t>202</w:t>
      </w:r>
      <w:r w:rsidR="00C74F9C">
        <w:rPr>
          <w:rFonts w:hint="eastAsia"/>
          <w:sz w:val="28"/>
          <w:szCs w:val="28"/>
        </w:rPr>
        <w:t>5</w:t>
      </w:r>
      <w:r w:rsidRPr="00194CB6">
        <w:rPr>
          <w:rFonts w:hint="eastAsia"/>
          <w:sz w:val="28"/>
          <w:szCs w:val="28"/>
        </w:rPr>
        <w:t>年</w:t>
      </w:r>
      <w:r w:rsidR="005E31C0">
        <w:rPr>
          <w:rFonts w:hint="eastAsia"/>
          <w:sz w:val="28"/>
          <w:szCs w:val="28"/>
        </w:rPr>
        <w:t>4</w:t>
      </w:r>
      <w:r w:rsidRPr="00194CB6">
        <w:rPr>
          <w:rFonts w:hint="eastAsia"/>
          <w:sz w:val="28"/>
          <w:szCs w:val="28"/>
        </w:rPr>
        <w:t>月</w:t>
      </w:r>
      <w:r w:rsidR="005E31C0">
        <w:rPr>
          <w:rFonts w:hint="eastAsia"/>
          <w:sz w:val="28"/>
          <w:szCs w:val="28"/>
        </w:rPr>
        <w:t>20</w:t>
      </w:r>
      <w:r w:rsidRPr="00194CB6">
        <w:rPr>
          <w:rFonts w:hint="eastAsia"/>
          <w:sz w:val="28"/>
          <w:szCs w:val="28"/>
        </w:rPr>
        <w:t>日，</w:t>
      </w:r>
      <w:r w:rsidR="00CB2CA0">
        <w:rPr>
          <w:rFonts w:hint="eastAsia"/>
          <w:sz w:val="28"/>
          <w:szCs w:val="28"/>
        </w:rPr>
        <w:t>建设单位</w:t>
      </w:r>
      <w:r w:rsidR="00C74F9C" w:rsidRPr="00C74F9C">
        <w:rPr>
          <w:rFonts w:hint="eastAsia"/>
          <w:sz w:val="28"/>
          <w:szCs w:val="28"/>
        </w:rPr>
        <w:t>广州市环境保护技术有限公司</w:t>
      </w:r>
      <w:r w:rsidRPr="00194CB6">
        <w:rPr>
          <w:rFonts w:hint="eastAsia"/>
          <w:sz w:val="28"/>
          <w:szCs w:val="28"/>
        </w:rPr>
        <w:t>在</w:t>
      </w:r>
      <w:r w:rsidR="00C74F9C">
        <w:rPr>
          <w:rFonts w:hint="eastAsia"/>
          <w:sz w:val="28"/>
          <w:szCs w:val="28"/>
        </w:rPr>
        <w:t>广州市白云区</w:t>
      </w:r>
      <w:r w:rsidRPr="00194CB6">
        <w:rPr>
          <w:rFonts w:hint="eastAsia"/>
          <w:sz w:val="28"/>
          <w:szCs w:val="28"/>
        </w:rPr>
        <w:t>组织</w:t>
      </w:r>
      <w:r w:rsidR="00CB2CA0" w:rsidRPr="00194CB6">
        <w:rPr>
          <w:rFonts w:hint="eastAsia"/>
          <w:sz w:val="28"/>
          <w:szCs w:val="28"/>
        </w:rPr>
        <w:t>召开了</w:t>
      </w:r>
      <w:r w:rsidR="005E31C0" w:rsidRPr="005E31C0">
        <w:rPr>
          <w:rFonts w:hint="eastAsia"/>
          <w:sz w:val="28"/>
          <w:szCs w:val="28"/>
        </w:rPr>
        <w:t>广州市废弃物安全处置中心金属屑及包装桶清洗资源化项目</w:t>
      </w:r>
      <w:r w:rsidR="005E31C0">
        <w:rPr>
          <w:rFonts w:hint="eastAsia"/>
          <w:sz w:val="28"/>
          <w:szCs w:val="28"/>
        </w:rPr>
        <w:t>（第一阶段）</w:t>
      </w:r>
      <w:r w:rsidR="00CB2CA0" w:rsidRPr="00194CB6">
        <w:rPr>
          <w:rFonts w:hint="eastAsia"/>
          <w:sz w:val="28"/>
          <w:szCs w:val="28"/>
        </w:rPr>
        <w:t>竣工环境保护验收</w:t>
      </w:r>
      <w:r w:rsidR="00CB2CA0">
        <w:rPr>
          <w:rFonts w:hint="eastAsia"/>
          <w:sz w:val="28"/>
          <w:szCs w:val="28"/>
        </w:rPr>
        <w:t>现场</w:t>
      </w:r>
      <w:r w:rsidR="00CB2CA0" w:rsidRPr="00194CB6">
        <w:rPr>
          <w:rFonts w:hint="eastAsia"/>
          <w:sz w:val="28"/>
          <w:szCs w:val="28"/>
        </w:rPr>
        <w:t>会议，</w:t>
      </w:r>
      <w:r w:rsidR="00CB2CA0">
        <w:rPr>
          <w:rFonts w:hint="eastAsia"/>
          <w:sz w:val="28"/>
          <w:szCs w:val="28"/>
        </w:rPr>
        <w:t>验收工作组由</w:t>
      </w:r>
      <w:r w:rsidR="00C74F9C">
        <w:rPr>
          <w:rFonts w:hint="eastAsia"/>
          <w:sz w:val="28"/>
          <w:szCs w:val="28"/>
        </w:rPr>
        <w:t>建设单位、</w:t>
      </w:r>
      <w:r w:rsidR="00CB2CA0">
        <w:rPr>
          <w:rFonts w:hint="eastAsia"/>
          <w:sz w:val="28"/>
          <w:szCs w:val="28"/>
        </w:rPr>
        <w:t>环评编写单位、验收监测单位以及三位行业专家组成。</w:t>
      </w:r>
    </w:p>
    <w:p w14:paraId="3F63F7E2" w14:textId="5F055E53" w:rsidR="006E48E8" w:rsidRDefault="00CB2CA0" w:rsidP="006E48E8">
      <w:pPr>
        <w:ind w:firstLineChars="200" w:firstLine="560"/>
        <w:jc w:val="left"/>
        <w:rPr>
          <w:sz w:val="28"/>
          <w:szCs w:val="28"/>
        </w:rPr>
      </w:pPr>
      <w:r w:rsidRPr="00CB2CA0">
        <w:rPr>
          <w:rFonts w:hint="eastAsia"/>
          <w:sz w:val="28"/>
          <w:szCs w:val="28"/>
        </w:rPr>
        <w:t>根据验收监测报告及现场检查，本项目执行了环境影响评价制度和环保“三同时”制度，落实了环境影响报告</w:t>
      </w:r>
      <w:r w:rsidR="005E31C0">
        <w:rPr>
          <w:rFonts w:hint="eastAsia"/>
          <w:sz w:val="28"/>
          <w:szCs w:val="28"/>
        </w:rPr>
        <w:t>书</w:t>
      </w:r>
      <w:r w:rsidRPr="00CB2CA0">
        <w:rPr>
          <w:rFonts w:hint="eastAsia"/>
          <w:sz w:val="28"/>
          <w:szCs w:val="28"/>
        </w:rPr>
        <w:t>及其批复要求。</w:t>
      </w:r>
      <w:r>
        <w:rPr>
          <w:rFonts w:hint="eastAsia"/>
          <w:sz w:val="28"/>
          <w:szCs w:val="28"/>
        </w:rPr>
        <w:t>验收工作组</w:t>
      </w:r>
      <w:r w:rsidRPr="00CB2CA0">
        <w:rPr>
          <w:rFonts w:hint="eastAsia"/>
          <w:sz w:val="28"/>
          <w:szCs w:val="28"/>
        </w:rPr>
        <w:t>经认真讨论一致认为，本项目符合建设项目竣工环境保护验收条件，同意通过环境保护竣工验收。</w:t>
      </w:r>
    </w:p>
    <w:p w14:paraId="63CC9508" w14:textId="77777777" w:rsidR="00CB2CA0" w:rsidRPr="00CB2CA0" w:rsidRDefault="00CB2CA0" w:rsidP="00CB2CA0">
      <w:pPr>
        <w:pStyle w:val="a3"/>
        <w:numPr>
          <w:ilvl w:val="1"/>
          <w:numId w:val="1"/>
        </w:numPr>
        <w:ind w:firstLineChars="0"/>
        <w:jc w:val="left"/>
        <w:rPr>
          <w:b/>
          <w:sz w:val="28"/>
          <w:szCs w:val="28"/>
        </w:rPr>
      </w:pPr>
      <w:r w:rsidRPr="00CB2CA0">
        <w:rPr>
          <w:rFonts w:hint="eastAsia"/>
          <w:b/>
          <w:sz w:val="28"/>
          <w:szCs w:val="28"/>
        </w:rPr>
        <w:t>公众反馈意见及处理情况</w:t>
      </w:r>
    </w:p>
    <w:p w14:paraId="3A7E3A2F" w14:textId="6BB8BDB3" w:rsidR="00CB2CA0" w:rsidRPr="00CB2CA0" w:rsidRDefault="00CB2CA0" w:rsidP="00CB2CA0">
      <w:pPr>
        <w:ind w:firstLineChars="200" w:firstLine="560"/>
        <w:jc w:val="left"/>
        <w:rPr>
          <w:sz w:val="28"/>
          <w:szCs w:val="28"/>
        </w:rPr>
      </w:pPr>
      <w:r w:rsidRPr="00CB2CA0">
        <w:rPr>
          <w:rFonts w:hint="eastAsia"/>
          <w:sz w:val="28"/>
          <w:szCs w:val="28"/>
        </w:rPr>
        <w:t>建设项目设计、施工和验收期间</w:t>
      </w:r>
      <w:r>
        <w:rPr>
          <w:rFonts w:hint="eastAsia"/>
          <w:sz w:val="28"/>
          <w:szCs w:val="28"/>
        </w:rPr>
        <w:t>未</w:t>
      </w:r>
      <w:r w:rsidRPr="00CB2CA0">
        <w:rPr>
          <w:rFonts w:hint="eastAsia"/>
          <w:sz w:val="28"/>
          <w:szCs w:val="28"/>
        </w:rPr>
        <w:t>收到过环境投诉、环境违法或处罚记录等。</w:t>
      </w:r>
    </w:p>
    <w:p w14:paraId="79297C3B" w14:textId="77777777" w:rsidR="00194CB6" w:rsidRDefault="006E48E8" w:rsidP="006E48E8">
      <w:pPr>
        <w:ind w:firstLineChars="200" w:firstLine="562"/>
        <w:jc w:val="left"/>
        <w:rPr>
          <w:rFonts w:ascii="Times New Roman" w:eastAsia="宋体" w:hAnsi="Times New Roman" w:cs="Times New Roman"/>
          <w:b/>
          <w:kern w:val="0"/>
          <w:sz w:val="28"/>
          <w:szCs w:val="28"/>
        </w:rPr>
      </w:pPr>
      <w:r w:rsidRPr="006E48E8">
        <w:rPr>
          <w:rFonts w:ascii="Times New Roman" w:eastAsia="宋体" w:hAnsi="Times New Roman" w:cs="Times New Roman" w:hint="eastAsia"/>
          <w:b/>
          <w:kern w:val="0"/>
          <w:sz w:val="28"/>
          <w:szCs w:val="28"/>
        </w:rPr>
        <w:t>2</w:t>
      </w:r>
      <w:r w:rsidR="00194CB6" w:rsidRPr="006E48E8">
        <w:rPr>
          <w:rFonts w:ascii="Times New Roman" w:eastAsia="宋体" w:hAnsi="Times New Roman" w:cs="Times New Roman" w:hint="eastAsia"/>
          <w:b/>
          <w:kern w:val="0"/>
          <w:sz w:val="28"/>
          <w:szCs w:val="28"/>
        </w:rPr>
        <w:t>其他环境保护措施的落实情况</w:t>
      </w:r>
    </w:p>
    <w:p w14:paraId="5CDC3086" w14:textId="123B07C1" w:rsidR="00CB2CA0" w:rsidRPr="00CB2CA0" w:rsidRDefault="00CB2CA0" w:rsidP="00CB2CA0">
      <w:pPr>
        <w:ind w:firstLineChars="200" w:firstLine="560"/>
        <w:jc w:val="left"/>
        <w:rPr>
          <w:sz w:val="28"/>
          <w:szCs w:val="28"/>
        </w:rPr>
      </w:pPr>
      <w:r w:rsidRPr="00CB2CA0">
        <w:rPr>
          <w:rFonts w:hint="eastAsia"/>
          <w:sz w:val="28"/>
          <w:szCs w:val="28"/>
        </w:rPr>
        <w:t>环境影响报告书（表）及其审批部门审批决定中提出的，除环境保护设施外的其他环境保护措施，主要包括制度措施和配套措施等，现将需要</w:t>
      </w:r>
      <w:r w:rsidRPr="00CB2CA0">
        <w:rPr>
          <w:rFonts w:hint="eastAsia"/>
          <w:sz w:val="28"/>
          <w:szCs w:val="28"/>
        </w:rPr>
        <w:lastRenderedPageBreak/>
        <w:t>说明的措施内容和要求梳理如下：</w:t>
      </w:r>
    </w:p>
    <w:p w14:paraId="478FC930" w14:textId="77777777" w:rsidR="00194CB6" w:rsidRPr="006E48E8" w:rsidRDefault="006E48E8" w:rsidP="006E48E8">
      <w:pPr>
        <w:ind w:left="562"/>
        <w:jc w:val="left"/>
        <w:rPr>
          <w:b/>
          <w:sz w:val="28"/>
          <w:szCs w:val="28"/>
        </w:rPr>
      </w:pPr>
      <w:r w:rsidRPr="006E48E8">
        <w:rPr>
          <w:b/>
          <w:sz w:val="28"/>
          <w:szCs w:val="28"/>
        </w:rPr>
        <w:t>2.1</w:t>
      </w:r>
      <w:r w:rsidR="00194CB6" w:rsidRPr="006E48E8">
        <w:rPr>
          <w:rFonts w:hint="eastAsia"/>
          <w:b/>
          <w:sz w:val="28"/>
          <w:szCs w:val="28"/>
        </w:rPr>
        <w:t>制度措施落实情况</w:t>
      </w:r>
    </w:p>
    <w:p w14:paraId="722603B0" w14:textId="77777777" w:rsidR="00194CB6" w:rsidRPr="00194CB6" w:rsidRDefault="00194CB6" w:rsidP="00194CB6">
      <w:pPr>
        <w:ind w:left="562"/>
        <w:jc w:val="left"/>
        <w:rPr>
          <w:sz w:val="28"/>
          <w:szCs w:val="28"/>
        </w:rPr>
      </w:pPr>
      <w:r w:rsidRPr="00194CB6">
        <w:rPr>
          <w:rFonts w:hint="eastAsia"/>
          <w:sz w:val="28"/>
          <w:szCs w:val="28"/>
        </w:rPr>
        <w:t>（</w:t>
      </w:r>
      <w:r w:rsidRPr="00194CB6">
        <w:rPr>
          <w:rFonts w:hint="eastAsia"/>
          <w:sz w:val="28"/>
          <w:szCs w:val="28"/>
        </w:rPr>
        <w:t>1</w:t>
      </w:r>
      <w:r w:rsidRPr="00194CB6">
        <w:rPr>
          <w:rFonts w:hint="eastAsia"/>
          <w:sz w:val="28"/>
          <w:szCs w:val="28"/>
        </w:rPr>
        <w:t>）环保组织机构及规章制度</w:t>
      </w:r>
    </w:p>
    <w:p w14:paraId="37685B31" w14:textId="1C47A602" w:rsidR="00194CB6" w:rsidRDefault="00C74F9C" w:rsidP="00194CB6">
      <w:pPr>
        <w:ind w:firstLineChars="200" w:firstLine="560"/>
        <w:jc w:val="left"/>
        <w:rPr>
          <w:sz w:val="28"/>
          <w:szCs w:val="28"/>
        </w:rPr>
      </w:pPr>
      <w:r w:rsidRPr="00C74F9C">
        <w:rPr>
          <w:rFonts w:hint="eastAsia"/>
          <w:sz w:val="28"/>
          <w:szCs w:val="28"/>
        </w:rPr>
        <w:t>广州市环境保护技术有限公司</w:t>
      </w:r>
      <w:r w:rsidR="00194CB6" w:rsidRPr="00194CB6">
        <w:rPr>
          <w:rFonts w:hint="eastAsia"/>
          <w:sz w:val="28"/>
          <w:szCs w:val="28"/>
        </w:rPr>
        <w:t>设置了安环部，配备两名环保工程师，具体负责公司环境保护监督和管理工作。公司制定了《</w:t>
      </w:r>
      <w:r w:rsidR="00672983" w:rsidRPr="00672983">
        <w:rPr>
          <w:rFonts w:hint="eastAsia"/>
          <w:sz w:val="28"/>
          <w:szCs w:val="28"/>
        </w:rPr>
        <w:t>广州市环境保护技术有限公司危险废物污染防治责任制</w:t>
      </w:r>
      <w:r w:rsidR="00194CB6" w:rsidRPr="00194CB6">
        <w:rPr>
          <w:rFonts w:hint="eastAsia"/>
          <w:sz w:val="28"/>
          <w:szCs w:val="28"/>
        </w:rPr>
        <w:t>》，对全厂的各项环保工作做出了详细、具体的规定。</w:t>
      </w:r>
    </w:p>
    <w:p w14:paraId="397F4224" w14:textId="77777777" w:rsidR="00194CB6" w:rsidRDefault="00194CB6" w:rsidP="00194CB6">
      <w:pPr>
        <w:ind w:firstLineChars="200" w:firstLine="560"/>
        <w:jc w:val="left"/>
        <w:rPr>
          <w:sz w:val="28"/>
          <w:szCs w:val="28"/>
        </w:rPr>
      </w:pPr>
      <w:r w:rsidRPr="00194CB6">
        <w:rPr>
          <w:rFonts w:hint="eastAsia"/>
          <w:sz w:val="28"/>
          <w:szCs w:val="28"/>
        </w:rPr>
        <w:t>（</w:t>
      </w:r>
      <w:r w:rsidRPr="00194CB6">
        <w:rPr>
          <w:rFonts w:hint="eastAsia"/>
          <w:sz w:val="28"/>
          <w:szCs w:val="28"/>
        </w:rPr>
        <w:t>2</w:t>
      </w:r>
      <w:r w:rsidRPr="00194CB6">
        <w:rPr>
          <w:rFonts w:hint="eastAsia"/>
          <w:sz w:val="28"/>
          <w:szCs w:val="28"/>
        </w:rPr>
        <w:t>）环境风险防范措施</w:t>
      </w:r>
    </w:p>
    <w:p w14:paraId="4120AB2A" w14:textId="1805AA63" w:rsidR="00CB2CA0" w:rsidRPr="00CB2CA0" w:rsidRDefault="00CB2CA0" w:rsidP="00CB2CA0">
      <w:pPr>
        <w:ind w:firstLineChars="200" w:firstLine="560"/>
        <w:jc w:val="left"/>
        <w:rPr>
          <w:sz w:val="28"/>
          <w:szCs w:val="28"/>
        </w:rPr>
      </w:pPr>
      <w:r w:rsidRPr="00CB2CA0">
        <w:rPr>
          <w:rFonts w:hint="eastAsia"/>
          <w:sz w:val="28"/>
          <w:szCs w:val="28"/>
        </w:rPr>
        <w:t>建设单位按照相关法律法规和规范性文件的要求，修订了《</w:t>
      </w:r>
      <w:r w:rsidR="00672983" w:rsidRPr="00672983">
        <w:rPr>
          <w:rFonts w:hint="eastAsia"/>
          <w:sz w:val="28"/>
          <w:szCs w:val="28"/>
        </w:rPr>
        <w:t>广州市环境保护技术有限公司</w:t>
      </w:r>
      <w:r w:rsidRPr="00CB2CA0">
        <w:rPr>
          <w:rFonts w:hint="eastAsia"/>
          <w:sz w:val="28"/>
          <w:szCs w:val="28"/>
        </w:rPr>
        <w:t>突发环境事件应急预案》（以下简称应急预案），并于</w:t>
      </w:r>
      <w:r w:rsidRPr="00CB2CA0">
        <w:rPr>
          <w:rFonts w:hint="eastAsia"/>
          <w:sz w:val="28"/>
          <w:szCs w:val="28"/>
        </w:rPr>
        <w:t>202</w:t>
      </w:r>
      <w:r w:rsidR="00672983">
        <w:rPr>
          <w:rFonts w:hint="eastAsia"/>
          <w:sz w:val="28"/>
          <w:szCs w:val="28"/>
        </w:rPr>
        <w:t>4</w:t>
      </w:r>
      <w:r w:rsidRPr="00CB2CA0">
        <w:rPr>
          <w:rFonts w:hint="eastAsia"/>
          <w:sz w:val="28"/>
          <w:szCs w:val="28"/>
        </w:rPr>
        <w:t>年</w:t>
      </w:r>
      <w:r w:rsidRPr="00CB2CA0">
        <w:rPr>
          <w:rFonts w:hint="eastAsia"/>
          <w:sz w:val="28"/>
          <w:szCs w:val="28"/>
        </w:rPr>
        <w:t>6</w:t>
      </w:r>
      <w:r w:rsidRPr="00CB2CA0">
        <w:rPr>
          <w:rFonts w:hint="eastAsia"/>
          <w:sz w:val="28"/>
          <w:szCs w:val="28"/>
        </w:rPr>
        <w:t>月</w:t>
      </w:r>
      <w:r w:rsidR="00672983">
        <w:rPr>
          <w:rFonts w:hint="eastAsia"/>
          <w:sz w:val="28"/>
          <w:szCs w:val="28"/>
        </w:rPr>
        <w:t>3</w:t>
      </w:r>
      <w:r w:rsidRPr="00CB2CA0">
        <w:rPr>
          <w:rFonts w:hint="eastAsia"/>
          <w:sz w:val="28"/>
          <w:szCs w:val="28"/>
        </w:rPr>
        <w:t>日完成了备案（备案编号：</w:t>
      </w:r>
      <w:r w:rsidR="00672983" w:rsidRPr="00672983">
        <w:rPr>
          <w:sz w:val="28"/>
          <w:szCs w:val="28"/>
        </w:rPr>
        <w:t>440111-2024-0059-M</w:t>
      </w:r>
      <w:r w:rsidRPr="00CB2CA0">
        <w:rPr>
          <w:rFonts w:hint="eastAsia"/>
          <w:sz w:val="28"/>
          <w:szCs w:val="28"/>
        </w:rPr>
        <w:t>）。建立健全了应急预案体系。为具体落实应急预案并加强员工的</w:t>
      </w:r>
      <w:r w:rsidR="00672983">
        <w:rPr>
          <w:rFonts w:hint="eastAsia"/>
          <w:sz w:val="28"/>
          <w:szCs w:val="28"/>
        </w:rPr>
        <w:t>应急</w:t>
      </w:r>
      <w:r w:rsidRPr="00CB2CA0">
        <w:rPr>
          <w:rFonts w:hint="eastAsia"/>
          <w:sz w:val="28"/>
          <w:szCs w:val="28"/>
        </w:rPr>
        <w:t>能力，建设单位根据应急预案中培训、演练计划，定期组织开展事故处理的培训及应急演练活动。</w:t>
      </w:r>
    </w:p>
    <w:p w14:paraId="6E0E640A" w14:textId="6B23929E" w:rsidR="00CB2CA0" w:rsidRPr="00194CB6" w:rsidRDefault="00CB2CA0" w:rsidP="00CB2CA0">
      <w:pPr>
        <w:ind w:firstLineChars="200" w:firstLine="560"/>
        <w:jc w:val="left"/>
        <w:rPr>
          <w:sz w:val="28"/>
          <w:szCs w:val="28"/>
        </w:rPr>
      </w:pPr>
      <w:r w:rsidRPr="00CB2CA0">
        <w:rPr>
          <w:rFonts w:hint="eastAsia"/>
          <w:sz w:val="28"/>
          <w:szCs w:val="28"/>
        </w:rPr>
        <w:t>厂区已设置有</w:t>
      </w:r>
      <w:r w:rsidRPr="00CB2CA0">
        <w:rPr>
          <w:rFonts w:hint="eastAsia"/>
          <w:sz w:val="28"/>
          <w:szCs w:val="28"/>
        </w:rPr>
        <w:t>1</w:t>
      </w:r>
      <w:r w:rsidRPr="00CB2CA0">
        <w:rPr>
          <w:rFonts w:hint="eastAsia"/>
          <w:sz w:val="28"/>
          <w:szCs w:val="28"/>
        </w:rPr>
        <w:t>个</w:t>
      </w:r>
      <w:r w:rsidR="00672983">
        <w:rPr>
          <w:rFonts w:hint="eastAsia"/>
          <w:sz w:val="28"/>
          <w:szCs w:val="28"/>
        </w:rPr>
        <w:t>41</w:t>
      </w:r>
      <w:r w:rsidRPr="00CB2CA0">
        <w:rPr>
          <w:rFonts w:hint="eastAsia"/>
          <w:sz w:val="28"/>
          <w:szCs w:val="28"/>
        </w:rPr>
        <w:t>0m</w:t>
      </w:r>
      <w:r w:rsidRPr="00CB2CA0">
        <w:rPr>
          <w:rFonts w:hint="eastAsia"/>
          <w:sz w:val="28"/>
          <w:szCs w:val="28"/>
          <w:vertAlign w:val="superscript"/>
        </w:rPr>
        <w:t>3</w:t>
      </w:r>
      <w:r w:rsidRPr="00CB2CA0">
        <w:rPr>
          <w:rFonts w:hint="eastAsia"/>
          <w:sz w:val="28"/>
          <w:szCs w:val="28"/>
        </w:rPr>
        <w:t>的初期雨水池和</w:t>
      </w:r>
      <w:r w:rsidRPr="00CB2CA0">
        <w:rPr>
          <w:rFonts w:hint="eastAsia"/>
          <w:sz w:val="28"/>
          <w:szCs w:val="28"/>
        </w:rPr>
        <w:t>1</w:t>
      </w:r>
      <w:r w:rsidRPr="00CB2CA0">
        <w:rPr>
          <w:rFonts w:hint="eastAsia"/>
          <w:sz w:val="28"/>
          <w:szCs w:val="28"/>
        </w:rPr>
        <w:t>个</w:t>
      </w:r>
      <w:r w:rsidR="00672983">
        <w:rPr>
          <w:rFonts w:hint="eastAsia"/>
          <w:sz w:val="28"/>
          <w:szCs w:val="28"/>
        </w:rPr>
        <w:t>1200</w:t>
      </w:r>
      <w:r w:rsidRPr="00CB2CA0">
        <w:rPr>
          <w:rFonts w:hint="eastAsia"/>
          <w:sz w:val="28"/>
          <w:szCs w:val="28"/>
        </w:rPr>
        <w:t>m</w:t>
      </w:r>
      <w:r w:rsidRPr="00CB2CA0">
        <w:rPr>
          <w:rFonts w:hint="eastAsia"/>
          <w:sz w:val="28"/>
          <w:szCs w:val="28"/>
          <w:vertAlign w:val="superscript"/>
        </w:rPr>
        <w:t>3</w:t>
      </w:r>
      <w:r w:rsidRPr="00CB2CA0">
        <w:rPr>
          <w:rFonts w:hint="eastAsia"/>
          <w:sz w:val="28"/>
          <w:szCs w:val="28"/>
        </w:rPr>
        <w:t>的事故应急池。事故应急池和雨水池进出口均设有闸阀。</w:t>
      </w:r>
    </w:p>
    <w:p w14:paraId="36F5CFC6" w14:textId="77777777" w:rsidR="00194CB6" w:rsidRPr="00194CB6" w:rsidRDefault="00194CB6" w:rsidP="00194CB6">
      <w:pPr>
        <w:ind w:firstLine="560"/>
        <w:rPr>
          <w:sz w:val="28"/>
          <w:szCs w:val="28"/>
        </w:rPr>
      </w:pPr>
      <w:r w:rsidRPr="00194CB6">
        <w:rPr>
          <w:rFonts w:hint="eastAsia"/>
          <w:sz w:val="28"/>
          <w:szCs w:val="28"/>
        </w:rPr>
        <w:t>（</w:t>
      </w:r>
      <w:r w:rsidRPr="00194CB6">
        <w:rPr>
          <w:rFonts w:hint="eastAsia"/>
          <w:sz w:val="28"/>
          <w:szCs w:val="28"/>
        </w:rPr>
        <w:t>3</w:t>
      </w:r>
      <w:r w:rsidRPr="00194CB6">
        <w:rPr>
          <w:rFonts w:hint="eastAsia"/>
          <w:sz w:val="28"/>
          <w:szCs w:val="28"/>
        </w:rPr>
        <w:t>）环境监测计划</w:t>
      </w:r>
    </w:p>
    <w:p w14:paraId="0F30ABA9" w14:textId="3EE7D5E4" w:rsidR="00194CB6" w:rsidRDefault="00194CB6" w:rsidP="00194CB6">
      <w:pPr>
        <w:ind w:firstLine="560"/>
        <w:rPr>
          <w:sz w:val="28"/>
          <w:szCs w:val="28"/>
        </w:rPr>
      </w:pPr>
      <w:r w:rsidRPr="00194CB6">
        <w:rPr>
          <w:rFonts w:hint="eastAsia"/>
          <w:sz w:val="28"/>
          <w:szCs w:val="28"/>
        </w:rPr>
        <w:t>公司根据</w:t>
      </w:r>
      <w:r w:rsidR="00CB2CA0" w:rsidRPr="00CB2CA0">
        <w:rPr>
          <w:rFonts w:hint="eastAsia"/>
          <w:sz w:val="28"/>
          <w:szCs w:val="28"/>
        </w:rPr>
        <w:t>按照环境影响报告</w:t>
      </w:r>
      <w:r w:rsidR="005E31C0">
        <w:rPr>
          <w:rFonts w:hint="eastAsia"/>
          <w:sz w:val="28"/>
          <w:szCs w:val="28"/>
        </w:rPr>
        <w:t>书</w:t>
      </w:r>
      <w:r w:rsidR="00CB2CA0" w:rsidRPr="00CB2CA0">
        <w:rPr>
          <w:rFonts w:hint="eastAsia"/>
          <w:sz w:val="28"/>
          <w:szCs w:val="28"/>
        </w:rPr>
        <w:t>及其审批部门审批决定要求</w:t>
      </w:r>
      <w:r w:rsidR="00CB2CA0">
        <w:rPr>
          <w:rFonts w:hint="eastAsia"/>
          <w:sz w:val="28"/>
          <w:szCs w:val="28"/>
        </w:rPr>
        <w:t>及</w:t>
      </w:r>
      <w:r w:rsidRPr="00194CB6">
        <w:rPr>
          <w:rFonts w:hint="eastAsia"/>
          <w:sz w:val="28"/>
          <w:szCs w:val="28"/>
        </w:rPr>
        <w:t>相关规范要求制定了环境监测计划，列明了监测对象、监测点布置、监测项目和监测频率等内容</w:t>
      </w:r>
      <w:r w:rsidR="00CB2CA0">
        <w:rPr>
          <w:rFonts w:hint="eastAsia"/>
          <w:sz w:val="28"/>
          <w:szCs w:val="28"/>
        </w:rPr>
        <w:t>，并</w:t>
      </w:r>
      <w:r w:rsidR="00CB2CA0" w:rsidRPr="00CB2CA0">
        <w:rPr>
          <w:rFonts w:hint="eastAsia"/>
          <w:sz w:val="28"/>
          <w:szCs w:val="28"/>
        </w:rPr>
        <w:t>按计划进行过监测</w:t>
      </w:r>
      <w:r w:rsidR="00CB2CA0">
        <w:rPr>
          <w:rFonts w:hint="eastAsia"/>
          <w:sz w:val="28"/>
          <w:szCs w:val="28"/>
        </w:rPr>
        <w:t>，监测结果显示</w:t>
      </w:r>
      <w:r w:rsidR="00CB2CA0" w:rsidRPr="00CB2CA0">
        <w:rPr>
          <w:rFonts w:hint="eastAsia"/>
          <w:sz w:val="28"/>
          <w:szCs w:val="28"/>
        </w:rPr>
        <w:t>各项污染物排放均达到相关排放标准要求</w:t>
      </w:r>
      <w:r w:rsidR="00CB2CA0">
        <w:rPr>
          <w:rFonts w:hint="eastAsia"/>
          <w:sz w:val="28"/>
          <w:szCs w:val="28"/>
        </w:rPr>
        <w:t>。</w:t>
      </w:r>
    </w:p>
    <w:p w14:paraId="593625DE" w14:textId="0D0C12BF" w:rsidR="00194CB6" w:rsidRDefault="00194CB6" w:rsidP="00194CB6">
      <w:pPr>
        <w:ind w:firstLine="560"/>
        <w:rPr>
          <w:sz w:val="28"/>
          <w:szCs w:val="28"/>
        </w:rPr>
      </w:pPr>
      <w:r w:rsidRPr="00194CB6">
        <w:rPr>
          <w:rFonts w:hint="eastAsia"/>
          <w:sz w:val="28"/>
          <w:szCs w:val="28"/>
        </w:rPr>
        <w:t>为保证监测计划的有效实施，公司</w:t>
      </w:r>
      <w:r w:rsidRPr="00CB2CA0">
        <w:rPr>
          <w:rFonts w:hint="eastAsia"/>
          <w:sz w:val="28"/>
          <w:szCs w:val="28"/>
        </w:rPr>
        <w:t>委托</w:t>
      </w:r>
      <w:r w:rsidR="00672983" w:rsidRPr="00672983">
        <w:rPr>
          <w:rFonts w:hint="eastAsia"/>
          <w:sz w:val="28"/>
          <w:szCs w:val="28"/>
        </w:rPr>
        <w:t>广州汇标检测技术中心</w:t>
      </w:r>
      <w:r w:rsidRPr="00CB2CA0">
        <w:rPr>
          <w:rFonts w:hint="eastAsia"/>
          <w:sz w:val="28"/>
          <w:szCs w:val="28"/>
        </w:rPr>
        <w:t>进行例</w:t>
      </w:r>
      <w:r w:rsidRPr="00CB2CA0">
        <w:rPr>
          <w:rFonts w:hint="eastAsia"/>
          <w:sz w:val="28"/>
          <w:szCs w:val="28"/>
        </w:rPr>
        <w:lastRenderedPageBreak/>
        <w:t>行监测。</w:t>
      </w:r>
    </w:p>
    <w:p w14:paraId="0D57ADB0" w14:textId="77777777" w:rsidR="00194CB6" w:rsidRDefault="00194CB6" w:rsidP="006E48E8">
      <w:pPr>
        <w:ind w:firstLineChars="200" w:firstLine="562"/>
        <w:jc w:val="left"/>
        <w:rPr>
          <w:rFonts w:ascii="Times New Roman" w:eastAsia="宋体" w:hAnsi="Times New Roman" w:cs="Times New Roman"/>
          <w:b/>
          <w:kern w:val="0"/>
          <w:sz w:val="28"/>
          <w:szCs w:val="28"/>
        </w:rPr>
      </w:pPr>
      <w:r w:rsidRPr="006E48E8">
        <w:rPr>
          <w:rFonts w:ascii="Times New Roman" w:eastAsia="宋体" w:hAnsi="Times New Roman" w:cs="Times New Roman" w:hint="eastAsia"/>
          <w:b/>
          <w:kern w:val="0"/>
          <w:sz w:val="28"/>
          <w:szCs w:val="28"/>
        </w:rPr>
        <w:t xml:space="preserve">3 </w:t>
      </w:r>
      <w:r w:rsidRPr="006E48E8">
        <w:rPr>
          <w:rFonts w:ascii="Times New Roman" w:eastAsia="宋体" w:hAnsi="Times New Roman" w:cs="Times New Roman" w:hint="eastAsia"/>
          <w:b/>
          <w:kern w:val="0"/>
          <w:sz w:val="28"/>
          <w:szCs w:val="28"/>
        </w:rPr>
        <w:t>整改工作情况</w:t>
      </w:r>
    </w:p>
    <w:p w14:paraId="33BFAE56" w14:textId="7E62C8D9" w:rsidR="00CB2CA0" w:rsidRPr="00CB2CA0" w:rsidRDefault="00CB2CA0" w:rsidP="00CB2CA0">
      <w:pPr>
        <w:ind w:firstLine="560"/>
        <w:rPr>
          <w:sz w:val="28"/>
          <w:szCs w:val="28"/>
        </w:rPr>
      </w:pPr>
      <w:r w:rsidRPr="00CB2CA0">
        <w:rPr>
          <w:rFonts w:hint="eastAsia"/>
          <w:sz w:val="28"/>
          <w:szCs w:val="28"/>
        </w:rPr>
        <w:t>项目建设过程中、竣工后、验收监测期间、提出验收意见后等各环节中设备及配套的环境保护设施均运行情况良好，无整改工作。</w:t>
      </w:r>
    </w:p>
    <w:p w14:paraId="12E03A91" w14:textId="77777777" w:rsidR="00194CB6" w:rsidRDefault="00194CB6" w:rsidP="00194CB6">
      <w:pPr>
        <w:ind w:firstLine="560"/>
      </w:pPr>
    </w:p>
    <w:sectPr w:rsidR="00194CB6" w:rsidSect="00764060">
      <w:footerReference w:type="default" r:id="rId7"/>
      <w:pgSz w:w="11906" w:h="16838" w:code="9"/>
      <w:pgMar w:top="1418" w:right="1418" w:bottom="1418" w:left="1418" w:header="851" w:footer="68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8E8290" w14:textId="77777777" w:rsidR="004F4BB7" w:rsidRDefault="004F4BB7" w:rsidP="00CB2CA0">
      <w:r>
        <w:separator/>
      </w:r>
    </w:p>
  </w:endnote>
  <w:endnote w:type="continuationSeparator" w:id="0">
    <w:p w14:paraId="19931FAE" w14:textId="77777777" w:rsidR="004F4BB7" w:rsidRDefault="004F4BB7" w:rsidP="00CB2C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2488626"/>
      <w:docPartObj>
        <w:docPartGallery w:val="Page Numbers (Bottom of Page)"/>
        <w:docPartUnique/>
      </w:docPartObj>
    </w:sdtPr>
    <w:sdtContent>
      <w:p w14:paraId="6B19F642" w14:textId="62BA8D52" w:rsidR="00764060" w:rsidRDefault="00764060">
        <w:pPr>
          <w:pStyle w:val="a7"/>
          <w:jc w:val="center"/>
        </w:pPr>
        <w:r>
          <w:fldChar w:fldCharType="begin"/>
        </w:r>
        <w:r>
          <w:instrText>PAGE   \* MERGEFORMAT</w:instrText>
        </w:r>
        <w:r>
          <w:fldChar w:fldCharType="separate"/>
        </w:r>
        <w:r>
          <w:rPr>
            <w:lang w:val="zh-CN"/>
          </w:rPr>
          <w:t>2</w:t>
        </w:r>
        <w:r>
          <w:fldChar w:fldCharType="end"/>
        </w:r>
      </w:p>
    </w:sdtContent>
  </w:sdt>
  <w:p w14:paraId="498C1F25" w14:textId="77777777" w:rsidR="00764060" w:rsidRDefault="0076406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5D3AC8" w14:textId="77777777" w:rsidR="004F4BB7" w:rsidRDefault="004F4BB7" w:rsidP="00CB2CA0">
      <w:r>
        <w:separator/>
      </w:r>
    </w:p>
  </w:footnote>
  <w:footnote w:type="continuationSeparator" w:id="0">
    <w:p w14:paraId="77C3F56B" w14:textId="77777777" w:rsidR="004F4BB7" w:rsidRDefault="004F4BB7" w:rsidP="00CB2C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424F7"/>
    <w:multiLevelType w:val="hybridMultilevel"/>
    <w:tmpl w:val="00CA9B2E"/>
    <w:lvl w:ilvl="0" w:tplc="FCB8CC9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222179BD"/>
    <w:multiLevelType w:val="hybridMultilevel"/>
    <w:tmpl w:val="DA2C61C0"/>
    <w:lvl w:ilvl="0" w:tplc="267249D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2BE47B59"/>
    <w:multiLevelType w:val="multilevel"/>
    <w:tmpl w:val="95DC8A5C"/>
    <w:lvl w:ilvl="0">
      <w:start w:val="1"/>
      <w:numFmt w:val="decimal"/>
      <w:lvlText w:val="%1"/>
      <w:lvlJc w:val="left"/>
      <w:pPr>
        <w:ind w:left="495" w:hanging="495"/>
      </w:pPr>
      <w:rPr>
        <w:rFonts w:ascii="Times New Roman" w:eastAsiaTheme="minorEastAsia" w:cs="Times New Roman" w:hint="default"/>
        <w:b/>
      </w:rPr>
    </w:lvl>
    <w:lvl w:ilvl="1">
      <w:start w:val="1"/>
      <w:numFmt w:val="decimal"/>
      <w:lvlText w:val="%1.%2"/>
      <w:lvlJc w:val="left"/>
      <w:pPr>
        <w:ind w:left="1057" w:hanging="495"/>
      </w:pPr>
      <w:rPr>
        <w:rFonts w:ascii="Times New Roman" w:eastAsiaTheme="minorEastAsia" w:cs="Times New Roman" w:hint="default"/>
        <w:b/>
      </w:rPr>
    </w:lvl>
    <w:lvl w:ilvl="2">
      <w:start w:val="1"/>
      <w:numFmt w:val="decimal"/>
      <w:lvlText w:val="%1.%2.%3"/>
      <w:lvlJc w:val="left"/>
      <w:pPr>
        <w:ind w:left="1844" w:hanging="720"/>
      </w:pPr>
      <w:rPr>
        <w:rFonts w:ascii="Times New Roman" w:eastAsiaTheme="minorEastAsia" w:cs="Times New Roman" w:hint="default"/>
        <w:b/>
      </w:rPr>
    </w:lvl>
    <w:lvl w:ilvl="3">
      <w:start w:val="1"/>
      <w:numFmt w:val="decimal"/>
      <w:lvlText w:val="%1.%2.%3.%4"/>
      <w:lvlJc w:val="left"/>
      <w:pPr>
        <w:ind w:left="2766" w:hanging="1080"/>
      </w:pPr>
      <w:rPr>
        <w:rFonts w:ascii="Times New Roman" w:eastAsiaTheme="minorEastAsia" w:cs="Times New Roman" w:hint="default"/>
        <w:b/>
      </w:rPr>
    </w:lvl>
    <w:lvl w:ilvl="4">
      <w:start w:val="1"/>
      <w:numFmt w:val="decimal"/>
      <w:lvlText w:val="%1.%2.%3.%4.%5"/>
      <w:lvlJc w:val="left"/>
      <w:pPr>
        <w:ind w:left="3328" w:hanging="1080"/>
      </w:pPr>
      <w:rPr>
        <w:rFonts w:ascii="Times New Roman" w:eastAsiaTheme="minorEastAsia" w:cs="Times New Roman" w:hint="default"/>
        <w:b/>
      </w:rPr>
    </w:lvl>
    <w:lvl w:ilvl="5">
      <w:start w:val="1"/>
      <w:numFmt w:val="decimal"/>
      <w:lvlText w:val="%1.%2.%3.%4.%5.%6"/>
      <w:lvlJc w:val="left"/>
      <w:pPr>
        <w:ind w:left="4250" w:hanging="1440"/>
      </w:pPr>
      <w:rPr>
        <w:rFonts w:ascii="Times New Roman" w:eastAsiaTheme="minorEastAsia" w:cs="Times New Roman" w:hint="default"/>
        <w:b/>
      </w:rPr>
    </w:lvl>
    <w:lvl w:ilvl="6">
      <w:start w:val="1"/>
      <w:numFmt w:val="decimal"/>
      <w:lvlText w:val="%1.%2.%3.%4.%5.%6.%7"/>
      <w:lvlJc w:val="left"/>
      <w:pPr>
        <w:ind w:left="4812" w:hanging="1440"/>
      </w:pPr>
      <w:rPr>
        <w:rFonts w:ascii="Times New Roman" w:eastAsiaTheme="minorEastAsia" w:cs="Times New Roman" w:hint="default"/>
        <w:b/>
      </w:rPr>
    </w:lvl>
    <w:lvl w:ilvl="7">
      <w:start w:val="1"/>
      <w:numFmt w:val="decimal"/>
      <w:lvlText w:val="%1.%2.%3.%4.%5.%6.%7.%8"/>
      <w:lvlJc w:val="left"/>
      <w:pPr>
        <w:ind w:left="5734" w:hanging="1800"/>
      </w:pPr>
      <w:rPr>
        <w:rFonts w:ascii="Times New Roman" w:eastAsiaTheme="minorEastAsia" w:cs="Times New Roman" w:hint="default"/>
        <w:b/>
      </w:rPr>
    </w:lvl>
    <w:lvl w:ilvl="8">
      <w:start w:val="1"/>
      <w:numFmt w:val="decimal"/>
      <w:lvlText w:val="%1.%2.%3.%4.%5.%6.%7.%8.%9"/>
      <w:lvlJc w:val="left"/>
      <w:pPr>
        <w:ind w:left="6656" w:hanging="2160"/>
      </w:pPr>
      <w:rPr>
        <w:rFonts w:ascii="Times New Roman" w:eastAsiaTheme="minorEastAsia" w:cs="Times New Roman" w:hint="default"/>
        <w:b/>
      </w:rPr>
    </w:lvl>
  </w:abstractNum>
  <w:num w:numId="1" w16cid:durableId="1855535342">
    <w:abstractNumId w:val="2"/>
  </w:num>
  <w:num w:numId="2" w16cid:durableId="630482822">
    <w:abstractNumId w:val="0"/>
  </w:num>
  <w:num w:numId="3" w16cid:durableId="484905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E3"/>
    <w:rsid w:val="00034941"/>
    <w:rsid w:val="00140276"/>
    <w:rsid w:val="00194CB6"/>
    <w:rsid w:val="00246A19"/>
    <w:rsid w:val="00351D79"/>
    <w:rsid w:val="004F4BB7"/>
    <w:rsid w:val="005114EE"/>
    <w:rsid w:val="005E31C0"/>
    <w:rsid w:val="00672983"/>
    <w:rsid w:val="006B2811"/>
    <w:rsid w:val="006E48E8"/>
    <w:rsid w:val="00764060"/>
    <w:rsid w:val="00A35EED"/>
    <w:rsid w:val="00C74F9C"/>
    <w:rsid w:val="00CB2CA0"/>
    <w:rsid w:val="00DE3605"/>
    <w:rsid w:val="00DF1C95"/>
    <w:rsid w:val="00FB0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5D908A"/>
  <w15:chartTrackingRefBased/>
  <w15:docId w15:val="{D8C8B097-6189-46BB-8E3B-8BE053E15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qFormat/>
    <w:rsid w:val="00CB2CA0"/>
    <w:pPr>
      <w:keepNext/>
      <w:keepLines/>
      <w:spacing w:line="360" w:lineRule="exact"/>
      <w:outlineLvl w:val="1"/>
    </w:pPr>
    <w:rPr>
      <w:rFonts w:ascii="Times New Roman" w:eastAsia="宋体" w:hAnsi="Times New Roman" w:cs="Times New Roman"/>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07E3"/>
    <w:pPr>
      <w:ind w:firstLineChars="200" w:firstLine="420"/>
    </w:pPr>
  </w:style>
  <w:style w:type="table" w:styleId="a4">
    <w:name w:val="Table Grid"/>
    <w:basedOn w:val="a1"/>
    <w:uiPriority w:val="39"/>
    <w:rsid w:val="0019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B2CA0"/>
    <w:pPr>
      <w:tabs>
        <w:tab w:val="center" w:pos="4153"/>
        <w:tab w:val="right" w:pos="8306"/>
      </w:tabs>
      <w:snapToGrid w:val="0"/>
      <w:jc w:val="center"/>
    </w:pPr>
    <w:rPr>
      <w:sz w:val="18"/>
      <w:szCs w:val="18"/>
    </w:rPr>
  </w:style>
  <w:style w:type="character" w:customStyle="1" w:styleId="a6">
    <w:name w:val="页眉 字符"/>
    <w:basedOn w:val="a0"/>
    <w:link w:val="a5"/>
    <w:uiPriority w:val="99"/>
    <w:rsid w:val="00CB2CA0"/>
    <w:rPr>
      <w:sz w:val="18"/>
      <w:szCs w:val="18"/>
    </w:rPr>
  </w:style>
  <w:style w:type="paragraph" w:styleId="a7">
    <w:name w:val="footer"/>
    <w:basedOn w:val="a"/>
    <w:link w:val="a8"/>
    <w:uiPriority w:val="99"/>
    <w:unhideWhenUsed/>
    <w:rsid w:val="00CB2CA0"/>
    <w:pPr>
      <w:tabs>
        <w:tab w:val="center" w:pos="4153"/>
        <w:tab w:val="right" w:pos="8306"/>
      </w:tabs>
      <w:snapToGrid w:val="0"/>
      <w:jc w:val="left"/>
    </w:pPr>
    <w:rPr>
      <w:sz w:val="18"/>
      <w:szCs w:val="18"/>
    </w:rPr>
  </w:style>
  <w:style w:type="character" w:customStyle="1" w:styleId="a8">
    <w:name w:val="页脚 字符"/>
    <w:basedOn w:val="a0"/>
    <w:link w:val="a7"/>
    <w:uiPriority w:val="99"/>
    <w:rsid w:val="00CB2CA0"/>
    <w:rPr>
      <w:sz w:val="18"/>
      <w:szCs w:val="18"/>
    </w:rPr>
  </w:style>
  <w:style w:type="character" w:customStyle="1" w:styleId="20">
    <w:name w:val="标题 2 字符"/>
    <w:basedOn w:val="a0"/>
    <w:link w:val="2"/>
    <w:rsid w:val="00CB2CA0"/>
    <w:rPr>
      <w:rFonts w:ascii="Times New Roman" w:eastAsia="宋体" w:hAnsi="Times New Roman" w:cs="Times New Roman"/>
      <w:bCs/>
      <w:szCs w:val="32"/>
    </w:rPr>
  </w:style>
  <w:style w:type="paragraph" w:customStyle="1" w:styleId="1">
    <w:name w:val="普通(网站)1"/>
    <w:basedOn w:val="a"/>
    <w:rsid w:val="00CB2CA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251</Words>
  <Characters>1431</Characters>
  <Application>Microsoft Office Word</Application>
  <DocSecurity>0</DocSecurity>
  <Lines>11</Lines>
  <Paragraphs>3</Paragraphs>
  <ScaleCrop>false</ScaleCrop>
  <Company>Company</Company>
  <LinksUpToDate>false</LinksUpToDate>
  <CharactersWithSpaces>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lgy</dc:creator>
  <cp:keywords/>
  <dc:description/>
  <cp:lastModifiedBy>L</cp:lastModifiedBy>
  <cp:revision>3</cp:revision>
  <dcterms:created xsi:type="dcterms:W3CDTF">2025-04-29T03:37:00Z</dcterms:created>
  <dcterms:modified xsi:type="dcterms:W3CDTF">2025-04-29T03:37:00Z</dcterms:modified>
</cp:coreProperties>
</file>